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35"/>
        <w:gridCol w:w="1515"/>
        <w:gridCol w:w="2535"/>
        <w:gridCol w:w="1725"/>
        <w:gridCol w:w="630"/>
        <w:gridCol w:w="1320"/>
        <w:gridCol w:w="1410"/>
        <w:gridCol w:w="1380"/>
        <w:tblGridChange w:id="0">
          <w:tblGrid>
            <w:gridCol w:w="1035"/>
            <w:gridCol w:w="1515"/>
            <w:gridCol w:w="2535"/>
            <w:gridCol w:w="1725"/>
            <w:gridCol w:w="630"/>
            <w:gridCol w:w="1320"/>
            <w:gridCol w:w="1410"/>
            <w:gridCol w:w="1380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e599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e599"/>
                <w:sz w:val="48"/>
                <w:szCs w:val="48"/>
                <w:rtl w:val="0"/>
              </w:rPr>
              <w:t xml:space="preserve">2023/24 RMS BASKETBALL SCHEDULE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4"/>
                <w:szCs w:val="34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4"/>
                <w:szCs w:val="34"/>
                <w:rtl w:val="0"/>
              </w:rPr>
              <w:t xml:space="preserve">Day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4"/>
                <w:szCs w:val="34"/>
                <w:rtl w:val="0"/>
              </w:rPr>
              <w:t xml:space="preserve">Opponent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4"/>
                <w:szCs w:val="34"/>
                <w:rtl w:val="0"/>
              </w:rPr>
              <w:t xml:space="preserve">Site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4"/>
                <w:szCs w:val="34"/>
                <w:rtl w:val="0"/>
              </w:rPr>
              <w:t xml:space="preserve">7G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4"/>
                <w:szCs w:val="34"/>
                <w:rtl w:val="0"/>
              </w:rPr>
              <w:t xml:space="preserve">7B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4"/>
                <w:szCs w:val="34"/>
                <w:rtl w:val="0"/>
              </w:rPr>
              <w:t xml:space="preserve">8G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4"/>
                <w:szCs w:val="34"/>
                <w:rtl w:val="0"/>
              </w:rPr>
              <w:t xml:space="preserve">8B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8"/>
            <w:shd w:fill="ffe59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4"/>
                <w:szCs w:val="34"/>
                <w:rtl w:val="0"/>
              </w:rPr>
              <w:t xml:space="preserve">OCTOBER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Thur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Vina Tip-Off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Vina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TBA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Tue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Florence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Florence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4:30 pm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5:30 pm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6:30 pm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28, 30, 2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Sat-Mon, Thur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Red Bay Tip-Off Tournament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Red Bay/Russ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TBA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TBA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8"/>
            <w:shd w:fill="ffe59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NOVEMBER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Mon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Haleyville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Haleyville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4:00 pm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5:15 pm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6:30 pm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Tue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Red Bay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Red Bay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4:00 pm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5:15 pm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6:30 pm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Mon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Lawrence Co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Russellville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4:00 pm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5:15 pm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6:30 pm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Tue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Hamilton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Russellville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4:00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5:15 pm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6:30 pm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Sat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7th Red Bay Tournament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Red Bay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TBA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Tue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Mars Hill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Florence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4:30 pm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5:45 pm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7:00 pm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Thur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Deshler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Russellville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4:00 pm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5:15 pm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6:30 pm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8"/>
            <w:shd w:fill="ffe59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DECEMBER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1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Friday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Haleyville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Russellville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4:00 pm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5:15 pm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6:30 pm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4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Mon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Deshler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Tuscumbia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4:00 pm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5:15 pm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6:30pm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9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Sat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Mars Hill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Russellville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10:00 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11:15 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12:30 pm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11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Mon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Hamilton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Hamilton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4:00 pm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5:15 pm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6:30 pm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14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Thur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Red Bay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Russellville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4:00 pm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5:15 pm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6:30 pm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15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Fri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Belgreen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Belgreen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5:00 pm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18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Mon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Lawrence County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Moulton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4:30 pm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5:45 pm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7:00 pm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8"/>
            <w:shd w:fill="ffe59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2166885" cy="13573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6885" cy="1357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